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75" w:rsidRPr="00CD6CA0" w:rsidRDefault="00CD6CA0">
      <w:pPr>
        <w:rPr>
          <w:b/>
          <w:bCs/>
          <w:sz w:val="24"/>
        </w:rPr>
      </w:pPr>
      <w:r w:rsidRPr="00CD6CA0">
        <w:rPr>
          <w:rFonts w:hint="eastAsia"/>
          <w:b/>
          <w:bCs/>
          <w:sz w:val="24"/>
        </w:rPr>
        <w:t>附件</w:t>
      </w:r>
      <w:r w:rsidRPr="00CD6CA0">
        <w:rPr>
          <w:rFonts w:hint="eastAsia"/>
          <w:b/>
          <w:bCs/>
          <w:sz w:val="24"/>
        </w:rPr>
        <w:t>2</w:t>
      </w:r>
      <w:r w:rsidRPr="00CD6CA0">
        <w:rPr>
          <w:rFonts w:hint="eastAsia"/>
          <w:b/>
          <w:bCs/>
          <w:sz w:val="24"/>
        </w:rPr>
        <w:t>：</w:t>
      </w:r>
    </w:p>
    <w:p w:rsidR="005C1B75" w:rsidRDefault="00A43EB5" w:rsidP="00A43EB5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A43EB5">
        <w:rPr>
          <w:rFonts w:ascii="方正小标宋简体" w:eastAsia="方正小标宋简体" w:hint="eastAsia"/>
          <w:color w:val="000000"/>
          <w:sz w:val="44"/>
          <w:szCs w:val="44"/>
        </w:rPr>
        <w:t>疫情防控期间“网络学习空间”主题应用案例汇总表</w:t>
      </w:r>
    </w:p>
    <w:tbl>
      <w:tblPr>
        <w:tblStyle w:val="a3"/>
        <w:tblpPr w:leftFromText="180" w:rightFromText="180" w:vertAnchor="text" w:horzAnchor="margin" w:tblpXSpec="center" w:tblpY="67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219"/>
        <w:gridCol w:w="2089"/>
        <w:gridCol w:w="2089"/>
        <w:gridCol w:w="1250"/>
        <w:gridCol w:w="2930"/>
      </w:tblGrid>
      <w:tr w:rsidR="00A43EB5" w:rsidTr="00A43EB5">
        <w:trPr>
          <w:trHeight w:val="651"/>
        </w:trPr>
        <w:tc>
          <w:tcPr>
            <w:tcW w:w="959" w:type="dxa"/>
            <w:vMerge w:val="restart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219" w:type="dxa"/>
            <w:vMerge w:val="restart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8358" w:type="dxa"/>
            <w:gridSpan w:val="4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学校案例报送信息</w:t>
            </w:r>
          </w:p>
        </w:tc>
      </w:tr>
      <w:tr w:rsidR="00A43EB5" w:rsidTr="00A43EB5">
        <w:trPr>
          <w:trHeight w:val="651"/>
        </w:trPr>
        <w:tc>
          <w:tcPr>
            <w:tcW w:w="959" w:type="dxa"/>
            <w:vMerge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9" w:type="dxa"/>
            <w:vMerge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2089" w:type="dxa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案例格式</w:t>
            </w:r>
          </w:p>
        </w:tc>
        <w:tc>
          <w:tcPr>
            <w:tcW w:w="1250" w:type="dxa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930" w:type="dxa"/>
            <w:vAlign w:val="center"/>
          </w:tcPr>
          <w:p w:rsidR="00A43EB5" w:rsidRPr="00A43EB5" w:rsidRDefault="00A43EB5" w:rsidP="00A43E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3EB5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  <w:r>
              <w:t>1</w:t>
            </w: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jc w:val="center"/>
            </w:pP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  <w:r>
              <w:t>2</w:t>
            </w: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jc w:val="center"/>
            </w:pP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jc w:val="center"/>
            </w:pP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>
            <w:pPr>
              <w:jc w:val="center"/>
            </w:pPr>
          </w:p>
        </w:tc>
      </w:tr>
      <w:tr w:rsidR="00A43EB5" w:rsidTr="00A43EB5">
        <w:trPr>
          <w:trHeight w:val="651"/>
        </w:trPr>
        <w:tc>
          <w:tcPr>
            <w:tcW w:w="95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3219" w:type="dxa"/>
          </w:tcPr>
          <w:p w:rsidR="00A43EB5" w:rsidRDefault="00A43EB5" w:rsidP="00A43EB5">
            <w:pPr>
              <w:jc w:val="center"/>
            </w:pPr>
          </w:p>
          <w:p w:rsidR="00A43EB5" w:rsidRDefault="00A43EB5" w:rsidP="00A43EB5"/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089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1250" w:type="dxa"/>
          </w:tcPr>
          <w:p w:rsidR="00A43EB5" w:rsidRDefault="00A43EB5" w:rsidP="00A43EB5">
            <w:pPr>
              <w:jc w:val="center"/>
            </w:pPr>
          </w:p>
        </w:tc>
        <w:tc>
          <w:tcPr>
            <w:tcW w:w="2930" w:type="dxa"/>
          </w:tcPr>
          <w:p w:rsidR="00A43EB5" w:rsidRDefault="00A43EB5" w:rsidP="00A43EB5"/>
        </w:tc>
      </w:tr>
    </w:tbl>
    <w:p w:rsidR="00A43EB5" w:rsidRDefault="00A43EB5" w:rsidP="00A43EB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A43EB5">
        <w:rPr>
          <w:rFonts w:ascii="方正仿宋_GBK" w:eastAsia="方正仿宋_GBK" w:hint="eastAsia"/>
          <w:sz w:val="32"/>
          <w:szCs w:val="32"/>
        </w:rPr>
        <w:t xml:space="preserve"> </w:t>
      </w:r>
      <w:r w:rsidR="00F71A69">
        <w:rPr>
          <w:rFonts w:ascii="方正仿宋_GBK" w:eastAsia="方正仿宋_GBK" w:hint="eastAsia"/>
          <w:sz w:val="32"/>
          <w:szCs w:val="32"/>
        </w:rPr>
        <w:t>单位名</w:t>
      </w:r>
      <w:r w:rsidR="00F71A69">
        <w:rPr>
          <w:rFonts w:ascii="方正仿宋_GBK" w:eastAsia="方正仿宋_GBK"/>
          <w:sz w:val="32"/>
          <w:szCs w:val="32"/>
        </w:rPr>
        <w:t>称</w:t>
      </w:r>
      <w:r w:rsidR="00F71A69">
        <w:rPr>
          <w:rFonts w:ascii="方正仿宋_GBK" w:eastAsia="方正仿宋_GBK" w:hint="eastAsia"/>
          <w:sz w:val="32"/>
          <w:szCs w:val="32"/>
        </w:rPr>
        <w:t>（盖</w:t>
      </w:r>
      <w:r w:rsidR="00F71A69">
        <w:rPr>
          <w:rFonts w:ascii="方正仿宋_GBK" w:eastAsia="方正仿宋_GBK"/>
          <w:sz w:val="32"/>
          <w:szCs w:val="32"/>
        </w:rPr>
        <w:t>章</w:t>
      </w:r>
      <w:r w:rsidR="00F71A69">
        <w:rPr>
          <w:rFonts w:ascii="方正仿宋_GBK" w:eastAsia="方正仿宋_GBK" w:hint="eastAsia"/>
          <w:sz w:val="32"/>
          <w:szCs w:val="32"/>
        </w:rPr>
        <w:t>）</w:t>
      </w:r>
      <w:r w:rsidR="00F71A69">
        <w:rPr>
          <w:rFonts w:ascii="方正仿宋_GBK" w:eastAsia="方正仿宋_GBK"/>
          <w:sz w:val="32"/>
          <w:szCs w:val="32"/>
        </w:rPr>
        <w:t>：</w:t>
      </w:r>
      <w:r w:rsidRPr="00A43EB5">
        <w:rPr>
          <w:rFonts w:ascii="方正仿宋_GBK" w:eastAsia="方正仿宋_GBK" w:hint="eastAsia"/>
          <w:sz w:val="32"/>
          <w:szCs w:val="32"/>
        </w:rPr>
        <w:t>_</w:t>
      </w:r>
      <w:r w:rsidR="00F71A69" w:rsidRPr="00A43EB5">
        <w:rPr>
          <w:rFonts w:ascii="方正仿宋_GBK" w:eastAsia="方正仿宋_GBK" w:hint="eastAsia"/>
          <w:sz w:val="32"/>
          <w:szCs w:val="32"/>
        </w:rPr>
        <w:t>__________</w:t>
      </w:r>
      <w:r w:rsidR="00F71A69">
        <w:rPr>
          <w:rFonts w:ascii="方正仿宋_GBK" w:eastAsia="方正仿宋_GBK" w:hint="eastAsia"/>
          <w:sz w:val="32"/>
          <w:szCs w:val="32"/>
        </w:rPr>
        <w:t xml:space="preserve"> </w:t>
      </w:r>
      <w:bookmarkStart w:id="0" w:name="_GoBack"/>
      <w:bookmarkEnd w:id="0"/>
    </w:p>
    <w:sectPr w:rsidR="00A43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44" w:rsidRDefault="00A30A44" w:rsidP="00A43EB5">
      <w:r>
        <w:separator/>
      </w:r>
    </w:p>
  </w:endnote>
  <w:endnote w:type="continuationSeparator" w:id="0">
    <w:p w:rsidR="00A30A44" w:rsidRDefault="00A30A44" w:rsidP="00A4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44" w:rsidRDefault="00A30A44" w:rsidP="00A43EB5">
      <w:r>
        <w:separator/>
      </w:r>
    </w:p>
  </w:footnote>
  <w:footnote w:type="continuationSeparator" w:id="0">
    <w:p w:rsidR="00A30A44" w:rsidRDefault="00A30A44" w:rsidP="00A4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E373C"/>
    <w:rsid w:val="005C1B75"/>
    <w:rsid w:val="006519FF"/>
    <w:rsid w:val="00825F6E"/>
    <w:rsid w:val="00A30A44"/>
    <w:rsid w:val="00A43EB5"/>
    <w:rsid w:val="00C42AD6"/>
    <w:rsid w:val="00CD6CA0"/>
    <w:rsid w:val="00E75B4E"/>
    <w:rsid w:val="00F71A69"/>
    <w:rsid w:val="5CE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B88F5E5-ECA2-494D-BA86-9A1975E3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3EB5"/>
    <w:rPr>
      <w:kern w:val="2"/>
      <w:sz w:val="18"/>
      <w:szCs w:val="18"/>
    </w:rPr>
  </w:style>
  <w:style w:type="paragraph" w:styleId="a5">
    <w:name w:val="footer"/>
    <w:basedOn w:val="a"/>
    <w:link w:val="Char0"/>
    <w:rsid w:val="00A4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3E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再见理想</dc:creator>
  <cp:lastModifiedBy>崔爱民</cp:lastModifiedBy>
  <cp:revision>3</cp:revision>
  <dcterms:created xsi:type="dcterms:W3CDTF">2020-05-20T23:50:00Z</dcterms:created>
  <dcterms:modified xsi:type="dcterms:W3CDTF">2020-05-21T01:01:00Z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