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37D5">
      <w:pPr>
        <w:spacing w:line="360" w:lineRule="auto"/>
        <w:jc w:val="center"/>
        <w:rPr>
          <w:rFonts w:hint="eastAsia"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电梯保养时间及保养费</w:t>
      </w:r>
      <w:r>
        <w:rPr>
          <w:rFonts w:hint="eastAsia" w:ascii="新宋体" w:hAnsi="新宋体" w:eastAsia="新宋体" w:cs="新宋体"/>
          <w:b/>
          <w:sz w:val="44"/>
          <w:szCs w:val="44"/>
          <w:lang w:eastAsia="zh-CN"/>
        </w:rPr>
        <w:t>用</w:t>
      </w:r>
      <w:r>
        <w:rPr>
          <w:rFonts w:hint="eastAsia" w:ascii="新宋体" w:hAnsi="新宋体" w:eastAsia="新宋体" w:cs="新宋体"/>
          <w:b/>
          <w:sz w:val="44"/>
          <w:szCs w:val="44"/>
        </w:rPr>
        <w:t>明细</w:t>
      </w:r>
      <w:r>
        <w:rPr>
          <w:rFonts w:hint="eastAsia" w:ascii="新宋体" w:hAnsi="新宋体" w:eastAsia="新宋体" w:cs="新宋体"/>
          <w:b/>
          <w:sz w:val="44"/>
          <w:szCs w:val="44"/>
          <w:lang w:eastAsia="zh-CN"/>
        </w:rPr>
        <w:t>报价</w:t>
      </w:r>
      <w:r>
        <w:rPr>
          <w:rFonts w:hint="eastAsia" w:ascii="新宋体" w:hAnsi="新宋体" w:eastAsia="新宋体" w:cs="新宋体"/>
          <w:b/>
          <w:sz w:val="44"/>
          <w:szCs w:val="44"/>
        </w:rPr>
        <w:t>表</w:t>
      </w:r>
    </w:p>
    <w:tbl>
      <w:tblPr>
        <w:tblStyle w:val="5"/>
        <w:tblW w:w="14518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533"/>
        <w:gridCol w:w="3044"/>
        <w:gridCol w:w="1905"/>
        <w:gridCol w:w="1800"/>
        <w:gridCol w:w="934"/>
        <w:gridCol w:w="634"/>
        <w:gridCol w:w="633"/>
        <w:gridCol w:w="700"/>
        <w:gridCol w:w="683"/>
        <w:gridCol w:w="2035"/>
      </w:tblGrid>
      <w:tr w14:paraId="5229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17" w:type="dxa"/>
            <w:vMerge w:val="restart"/>
            <w:vAlign w:val="center"/>
          </w:tcPr>
          <w:p w14:paraId="592F7314">
            <w:pPr>
              <w:spacing w:line="72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序号</w:t>
            </w:r>
          </w:p>
        </w:tc>
        <w:tc>
          <w:tcPr>
            <w:tcW w:w="1533" w:type="dxa"/>
            <w:vMerge w:val="restart"/>
            <w:vAlign w:val="center"/>
          </w:tcPr>
          <w:p w14:paraId="0691D3A3">
            <w:pPr>
              <w:spacing w:line="72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生产工号</w:t>
            </w:r>
          </w:p>
        </w:tc>
        <w:tc>
          <w:tcPr>
            <w:tcW w:w="3044" w:type="dxa"/>
            <w:vMerge w:val="restart"/>
            <w:vAlign w:val="center"/>
          </w:tcPr>
          <w:p w14:paraId="1F5DC3E1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注册代码</w:t>
            </w:r>
          </w:p>
        </w:tc>
        <w:tc>
          <w:tcPr>
            <w:tcW w:w="1905" w:type="dxa"/>
            <w:vMerge w:val="restart"/>
            <w:vAlign w:val="center"/>
          </w:tcPr>
          <w:p w14:paraId="2AAFD31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规格型号</w:t>
            </w:r>
          </w:p>
        </w:tc>
        <w:tc>
          <w:tcPr>
            <w:tcW w:w="1800" w:type="dxa"/>
            <w:vMerge w:val="restart"/>
            <w:vAlign w:val="center"/>
          </w:tcPr>
          <w:p w14:paraId="6A1954E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（层/站/门）</w:t>
            </w:r>
          </w:p>
          <w:p w14:paraId="382D9B1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（提升高度/角度）</w:t>
            </w:r>
          </w:p>
        </w:tc>
        <w:tc>
          <w:tcPr>
            <w:tcW w:w="934" w:type="dxa"/>
            <w:vMerge w:val="restart"/>
            <w:vAlign w:val="center"/>
          </w:tcPr>
          <w:p w14:paraId="1C3B818C">
            <w:pPr>
              <w:spacing w:line="72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地点</w:t>
            </w:r>
          </w:p>
        </w:tc>
        <w:tc>
          <w:tcPr>
            <w:tcW w:w="2650" w:type="dxa"/>
            <w:gridSpan w:val="4"/>
            <w:vAlign w:val="top"/>
          </w:tcPr>
          <w:p w14:paraId="29B7196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保养时间(分钟)</w:t>
            </w:r>
          </w:p>
        </w:tc>
        <w:tc>
          <w:tcPr>
            <w:tcW w:w="2035" w:type="dxa"/>
            <w:vMerge w:val="restart"/>
            <w:vAlign w:val="center"/>
          </w:tcPr>
          <w:p w14:paraId="6D8628A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保养金额</w:t>
            </w:r>
          </w:p>
          <w:p w14:paraId="6989DF0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（元/年/台）</w:t>
            </w:r>
          </w:p>
        </w:tc>
      </w:tr>
      <w:tr w14:paraId="4F34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7" w:type="dxa"/>
            <w:vMerge w:val="continue"/>
            <w:vAlign w:val="top"/>
          </w:tcPr>
          <w:p w14:paraId="39820875">
            <w:pPr>
              <w:spacing w:line="72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533" w:type="dxa"/>
            <w:vMerge w:val="continue"/>
            <w:vAlign w:val="top"/>
          </w:tcPr>
          <w:p w14:paraId="283B3A5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3044" w:type="dxa"/>
            <w:vMerge w:val="continue"/>
            <w:vAlign w:val="top"/>
          </w:tcPr>
          <w:p w14:paraId="5D1EFA8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top"/>
          </w:tcPr>
          <w:p w14:paraId="0E3BFC5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top"/>
          </w:tcPr>
          <w:p w14:paraId="096E0D8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vAlign w:val="top"/>
          </w:tcPr>
          <w:p w14:paraId="25E051F5">
            <w:pPr>
              <w:spacing w:line="72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634" w:type="dxa"/>
            <w:vAlign w:val="top"/>
          </w:tcPr>
          <w:p w14:paraId="185D05B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半月</w:t>
            </w:r>
          </w:p>
        </w:tc>
        <w:tc>
          <w:tcPr>
            <w:tcW w:w="633" w:type="dxa"/>
            <w:vAlign w:val="top"/>
          </w:tcPr>
          <w:p w14:paraId="3B49823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季度</w:t>
            </w:r>
          </w:p>
        </w:tc>
        <w:tc>
          <w:tcPr>
            <w:tcW w:w="700" w:type="dxa"/>
            <w:vAlign w:val="top"/>
          </w:tcPr>
          <w:p w14:paraId="4FF23183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半年</w:t>
            </w:r>
          </w:p>
        </w:tc>
        <w:tc>
          <w:tcPr>
            <w:tcW w:w="683" w:type="dxa"/>
            <w:vAlign w:val="top"/>
          </w:tcPr>
          <w:p w14:paraId="1F57D57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一年</w:t>
            </w:r>
          </w:p>
        </w:tc>
        <w:tc>
          <w:tcPr>
            <w:tcW w:w="2035" w:type="dxa"/>
            <w:vMerge w:val="continue"/>
            <w:vAlign w:val="top"/>
          </w:tcPr>
          <w:p w14:paraId="02EEA80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 w14:paraId="157A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top"/>
          </w:tcPr>
          <w:p w14:paraId="2229A6F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33" w:type="dxa"/>
            <w:vAlign w:val="top"/>
          </w:tcPr>
          <w:p w14:paraId="3576D19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K03338</w:t>
            </w:r>
          </w:p>
        </w:tc>
        <w:tc>
          <w:tcPr>
            <w:tcW w:w="3044" w:type="dxa"/>
            <w:vAlign w:val="top"/>
          </w:tcPr>
          <w:p w14:paraId="649837B3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311000318744820130349</w:t>
            </w:r>
          </w:p>
        </w:tc>
        <w:tc>
          <w:tcPr>
            <w:tcW w:w="1905" w:type="dxa"/>
            <w:vAlign w:val="center"/>
          </w:tcPr>
          <w:p w14:paraId="2E4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EDL-508K/VF</w:t>
            </w:r>
          </w:p>
        </w:tc>
        <w:tc>
          <w:tcPr>
            <w:tcW w:w="1800" w:type="dxa"/>
            <w:vAlign w:val="top"/>
          </w:tcPr>
          <w:p w14:paraId="5DEA64D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4" w:type="dxa"/>
            <w:vAlign w:val="top"/>
          </w:tcPr>
          <w:p w14:paraId="762B8AAD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南台</w:t>
            </w:r>
          </w:p>
        </w:tc>
        <w:tc>
          <w:tcPr>
            <w:tcW w:w="634" w:type="dxa"/>
            <w:vAlign w:val="top"/>
          </w:tcPr>
          <w:p w14:paraId="5391CC0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633" w:type="dxa"/>
            <w:vAlign w:val="top"/>
          </w:tcPr>
          <w:p w14:paraId="6C8439C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700" w:type="dxa"/>
            <w:vAlign w:val="top"/>
          </w:tcPr>
          <w:p w14:paraId="736E692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683" w:type="dxa"/>
            <w:vAlign w:val="top"/>
          </w:tcPr>
          <w:p w14:paraId="7DCBB58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2035" w:type="dxa"/>
            <w:vAlign w:val="top"/>
          </w:tcPr>
          <w:p w14:paraId="59910068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</w:p>
        </w:tc>
      </w:tr>
      <w:tr w14:paraId="0D1D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top"/>
          </w:tcPr>
          <w:p w14:paraId="637D4529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33" w:type="dxa"/>
            <w:vAlign w:val="top"/>
          </w:tcPr>
          <w:p w14:paraId="2FB8A37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K03339</w:t>
            </w:r>
          </w:p>
        </w:tc>
        <w:tc>
          <w:tcPr>
            <w:tcW w:w="3044" w:type="dxa"/>
            <w:vAlign w:val="top"/>
          </w:tcPr>
          <w:p w14:paraId="6EDAE885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  <w:t>311000318744820130350</w:t>
            </w:r>
          </w:p>
        </w:tc>
        <w:tc>
          <w:tcPr>
            <w:tcW w:w="1905" w:type="dxa"/>
            <w:vAlign w:val="center"/>
          </w:tcPr>
          <w:p w14:paraId="4FE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EDL-508K/VF</w:t>
            </w:r>
          </w:p>
        </w:tc>
        <w:tc>
          <w:tcPr>
            <w:tcW w:w="1800" w:type="dxa"/>
            <w:vAlign w:val="top"/>
          </w:tcPr>
          <w:p w14:paraId="2A1EA13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4" w:type="dxa"/>
            <w:vAlign w:val="top"/>
          </w:tcPr>
          <w:p w14:paraId="2B493D9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  <w:t>北台</w:t>
            </w:r>
          </w:p>
        </w:tc>
        <w:tc>
          <w:tcPr>
            <w:tcW w:w="634" w:type="dxa"/>
            <w:vAlign w:val="top"/>
          </w:tcPr>
          <w:p w14:paraId="466A3D9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633" w:type="dxa"/>
            <w:vAlign w:val="top"/>
          </w:tcPr>
          <w:p w14:paraId="1F4D4B7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700" w:type="dxa"/>
            <w:vAlign w:val="top"/>
          </w:tcPr>
          <w:p w14:paraId="7887900F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683" w:type="dxa"/>
            <w:vAlign w:val="top"/>
          </w:tcPr>
          <w:p w14:paraId="11D71A7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</w:t>
            </w:r>
          </w:p>
        </w:tc>
        <w:tc>
          <w:tcPr>
            <w:tcW w:w="2035" w:type="dxa"/>
            <w:vAlign w:val="top"/>
          </w:tcPr>
          <w:p w14:paraId="612A829D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</w:p>
        </w:tc>
      </w:tr>
      <w:tr w14:paraId="3EED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3" w:type="dxa"/>
            <w:gridSpan w:val="10"/>
            <w:vAlign w:val="top"/>
          </w:tcPr>
          <w:p w14:paraId="3BF1E882">
            <w:pPr>
              <w:spacing w:line="360" w:lineRule="auto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共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u w:val="single"/>
                <w:lang w:eastAsia="zh-CN"/>
              </w:rPr>
              <w:t>贰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台，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</w:rPr>
              <w:t>每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  <w:lang w:eastAsia="zh-CN"/>
              </w:rPr>
              <w:t>年电梯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</w:rPr>
              <w:t>保养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  <w:lang w:eastAsia="zh-CN"/>
              </w:rPr>
              <w:t>费用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</w:rPr>
              <w:t>合计：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          元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35" w:type="dxa"/>
            <w:vAlign w:val="top"/>
          </w:tcPr>
          <w:p w14:paraId="0DD6B7A1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09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518" w:type="dxa"/>
            <w:gridSpan w:val="11"/>
            <w:vAlign w:val="top"/>
          </w:tcPr>
          <w:p w14:paraId="37F6E838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资质要求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根据政府采购法的规定，参与采购活动的投标人必须是满足以下条件：</w:t>
            </w:r>
          </w:p>
          <w:p w14:paraId="071649F3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(1) 具有独立承担民事责任的能力；</w:t>
            </w:r>
          </w:p>
          <w:p w14:paraId="38AAAC71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(2) 具有良好的商业信誉和健全的财务会计制度；</w:t>
            </w:r>
          </w:p>
          <w:p w14:paraId="11897626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(3) 具有履行合同所必需的设备和专业技术能力；</w:t>
            </w:r>
          </w:p>
          <w:p w14:paraId="73EEAA66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(4) 有依法缴纳税收和社会保障资金的良好记录；</w:t>
            </w:r>
          </w:p>
          <w:p w14:paraId="0578508E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(5) 参加采购活动前三年内，在经营活动中没有重大违法记录；</w:t>
            </w:r>
          </w:p>
          <w:p w14:paraId="46B8DE08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(6) 法律、行政法规规定的其他条件</w:t>
            </w:r>
          </w:p>
          <w:p w14:paraId="7F10BABD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(7) 业绩要求：投标人须具有2023年1月1日以来（以合同签订时间为准）独立承担的公共机构（包含行政机关、事业单位、公办学校、国有企业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）电梯日常维保服务项目业绩，合同须体现相关服务内容，并提供合同关键页等有效证明材料。注：投标文件中须提供相关业绩合同（如合同中无法体现采购文件要求的合同内容的，另附业主证明）的扫描件，未提供或提供不全的不得分。</w:t>
            </w:r>
          </w:p>
        </w:tc>
      </w:tr>
      <w:tr w14:paraId="5DA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518" w:type="dxa"/>
            <w:gridSpan w:val="11"/>
            <w:vAlign w:val="top"/>
          </w:tcPr>
          <w:p w14:paraId="6FCFD134">
            <w:pPr>
              <w:spacing w:line="360" w:lineRule="auto"/>
              <w:jc w:val="both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  <w:t>服务要求：</w:t>
            </w:r>
          </w:p>
          <w:p w14:paraId="3E2978CF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乙方提供24小时的紧急救援服务，当电梯发生困人故障，乙方应在接到甲方通知后30分钟内赶赴现场实施紧急救援；</w:t>
            </w:r>
          </w:p>
          <w:p w14:paraId="64F58AFE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电梯发生其他故障，乙方应在接到甲方通知后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u w:val="single"/>
                <w:lang w:val="en-US" w:eastAsia="zh-CN"/>
              </w:rPr>
              <w:t xml:space="preserve"> 30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分钟内赶到现场实施抢修。</w:t>
            </w:r>
          </w:p>
          <w:p w14:paraId="4ED040C1">
            <w:pPr>
              <w:spacing w:line="360" w:lineRule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3、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根据电梯的使用情况和设备状况，经双方协商确认后，提供全年保养计划和各项定期保养计划的具体实施时间表。每台每次保养时间不得少于合同约定的相应最少保养时间。如需调整原保养计划，应提前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日通知甲方并经甲方同意后方可调整，但应保证保养时间间隔不得超过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>15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</w:t>
            </w:r>
          </w:p>
          <w:p w14:paraId="3781E667">
            <w:pPr>
              <w:spacing w:line="360" w:lineRule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4、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现场作业人员应当取得相应的《特种设备作业人员证》。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为有效实施保养计划，乙方应安排熟悉所维保电梯原理、结构、性能、安全要求的特种设备作业人员负责维保工作，并督促其严格按照产品工艺要求、安全及技术规范进行维保。</w:t>
            </w:r>
          </w:p>
          <w:p w14:paraId="1E8EA018">
            <w:pPr>
              <w:spacing w:line="360" w:lineRule="auto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5、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作业过程中应服从甲方现场安全管理，落实现场安全防护措施，保证作业安全。需要安全监护作业的内容应书面告知甲方，作业时，作业人员不得少于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人。</w:t>
            </w:r>
          </w:p>
          <w:p w14:paraId="557BB072">
            <w:pPr>
              <w:spacing w:line="360" w:lineRule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6、现场需采取停梯措施时，应立即通知甲方并及时组织抢修。</w:t>
            </w:r>
          </w:p>
          <w:p w14:paraId="16B09DCD">
            <w:pPr>
              <w:spacing w:line="360" w:lineRule="auto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7、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根据甲方的故障统计记录，乙方应至少每季度提出一次故障分析报告。报告中应包含电梯故障的统计分析、整改措施和预防措施，以及有关电梯使用管理的合理化建议。</w:t>
            </w:r>
          </w:p>
          <w:p w14:paraId="0979A848">
            <w:pPr>
              <w:spacing w:line="360" w:lineRule="auto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8、协助甲方建立健全安全管理制度、安全技术档案、应急救援预案，配合甲方开展应急救援演练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按时完成电梯年检工作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。</w:t>
            </w:r>
          </w:p>
        </w:tc>
      </w:tr>
    </w:tbl>
    <w:p w14:paraId="29FCF275"/>
    <w:p w14:paraId="54BE90F2"/>
    <w:sectPr>
      <w:headerReference r:id="rId3" w:type="default"/>
      <w:footerReference r:id="rId4" w:type="default"/>
      <w:pgSz w:w="16838" w:h="11906" w:orient="landscape"/>
      <w:pgMar w:top="1800" w:right="1440" w:bottom="117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7F41C">
    <w:pPr>
      <w:pStyle w:val="2"/>
      <w:ind w:right="360" w:firstLine="360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BED7C">
    <w:pPr>
      <w:pStyle w:val="3"/>
      <w:pBdr>
        <w:bottom w:val="none" w:color="auto" w:sz="0" w:space="0"/>
      </w:pBdr>
      <w:jc w:val="center"/>
      <w:rPr>
        <w:rFonts w:hint="eastAsia" w:eastAsia="宋体"/>
        <w:b/>
        <w:bCs/>
        <w:sz w:val="28"/>
        <w:szCs w:val="28"/>
        <w:u w:val="single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F4B5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F4B5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1DDA"/>
    <w:rsid w:val="11055F4B"/>
    <w:rsid w:val="1210463E"/>
    <w:rsid w:val="1B8B54DB"/>
    <w:rsid w:val="20B579AB"/>
    <w:rsid w:val="2A2F64DD"/>
    <w:rsid w:val="311B0A4F"/>
    <w:rsid w:val="315D5521"/>
    <w:rsid w:val="41CE3850"/>
    <w:rsid w:val="458A4AA4"/>
    <w:rsid w:val="46E264EB"/>
    <w:rsid w:val="51BB6878"/>
    <w:rsid w:val="5C221E86"/>
    <w:rsid w:val="61425EE0"/>
    <w:rsid w:val="69640239"/>
    <w:rsid w:val="6F570E76"/>
    <w:rsid w:val="715F0E69"/>
    <w:rsid w:val="7CB8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1082</Characters>
  <Lines>0</Lines>
  <Paragraphs>0</Paragraphs>
  <TotalTime>1</TotalTime>
  <ScaleCrop>false</ScaleCrop>
  <LinksUpToDate>false</LinksUpToDate>
  <CharactersWithSpaces>1108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2026-05-11T06:50:00Z</dcterms:created>
  <dc:creator>Administrator</dc:creator>
  <cp:lastModifiedBy>微信用户</cp:lastModifiedBy>
  <dcterms:modified xsi:type="dcterms:W3CDTF">2026-05-13T02:12:15Z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eyJoZGlkIjoiNjMxN2M2MjI2ZDM4MGU3OWJjNzBmZDRmMDA5NDY2ODUiLCJ1c2VySWQiOiIxMjg0NTU0MTE5In0=</vt:lpwstr>
  </property>
  <property fmtid="{D5CDD505-2E9C-101B-9397-08002B2CF9AE}" pid="4" name="ICV">
    <vt:lpwstr>FF7064BE66074B34BF86D85EB4A8B84E_13</vt:lpwstr>
  </property>
</Properties>
</file>