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17B86">
      <w:pPr>
        <w:widowControl/>
        <w:adjustRightInd w:val="0"/>
        <w:snapToGrid w:val="0"/>
        <w:spacing w:after="200" w:line="360" w:lineRule="auto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 w14:paraId="3938E70E">
      <w:pPr>
        <w:widowControl w:val="0"/>
        <w:adjustRightInd/>
        <w:snapToGrid/>
        <w:spacing w:after="200" w:line="600" w:lineRule="exact"/>
        <w:jc w:val="center"/>
        <w:rPr>
          <w:rFonts w:ascii="方正小标宋_GBK" w:hAnsi="方正小标宋_GBK" w:eastAsia="方正小标宋_GBK" w:cs="方正小标宋_GBK"/>
          <w:kern w:val="0"/>
          <w:sz w:val="40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</w:rPr>
        <w:t>2024年全市中等职业学校班主任业务能力竞赛</w:t>
      </w:r>
    </w:p>
    <w:p w14:paraId="36351053">
      <w:pPr>
        <w:widowControl w:val="0"/>
        <w:adjustRightInd/>
        <w:snapToGrid/>
        <w:spacing w:after="200" w:line="600" w:lineRule="exact"/>
        <w:jc w:val="center"/>
        <w:rPr>
          <w:rFonts w:ascii="方正小标宋_GBK" w:hAnsi="方正小标宋_GBK" w:eastAsia="方正小标宋_GBK" w:cs="方正小标宋_GBK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</w:rPr>
        <w:t>获奖名单</w:t>
      </w:r>
    </w:p>
    <w:bookmarkEnd w:id="0"/>
    <w:p w14:paraId="00A7DC5A">
      <w:pPr>
        <w:widowControl/>
        <w:adjustRightInd w:val="0"/>
        <w:snapToGrid w:val="0"/>
        <w:spacing w:after="200" w:line="240" w:lineRule="auto"/>
        <w:jc w:val="left"/>
        <w:rPr>
          <w:rFonts w:ascii="方正小标宋_GBK" w:hAnsi="宋体" w:eastAsia="方正小标宋_GBK" w:cs="Times New Roman"/>
          <w:color w:val="000000"/>
          <w:kern w:val="0"/>
          <w:sz w:val="36"/>
          <w:szCs w:val="36"/>
        </w:rPr>
      </w:pPr>
    </w:p>
    <w:tbl>
      <w:tblPr>
        <w:tblStyle w:val="2"/>
        <w:tblW w:w="94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095"/>
        <w:gridCol w:w="3756"/>
        <w:gridCol w:w="2636"/>
        <w:gridCol w:w="1310"/>
      </w:tblGrid>
      <w:tr w14:paraId="29442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4BC94">
            <w:pPr>
              <w:widowControl/>
              <w:overflowPunct w:val="0"/>
              <w:adjustRightInd w:val="0"/>
              <w:snapToGrid w:val="0"/>
              <w:spacing w:after="20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68A40">
            <w:pPr>
              <w:widowControl/>
              <w:overflowPunct w:val="0"/>
              <w:adjustRightInd w:val="0"/>
              <w:snapToGrid w:val="0"/>
              <w:spacing w:after="20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31F8E">
            <w:pPr>
              <w:widowControl/>
              <w:overflowPunct w:val="0"/>
              <w:adjustRightInd w:val="0"/>
              <w:snapToGrid w:val="0"/>
              <w:spacing w:after="20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83357">
            <w:pPr>
              <w:widowControl/>
              <w:overflowPunct w:val="0"/>
              <w:adjustRightInd w:val="0"/>
              <w:snapToGrid w:val="0"/>
              <w:spacing w:after="20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88FEEC">
            <w:pPr>
              <w:widowControl/>
              <w:overflowPunct w:val="0"/>
              <w:adjustRightInd w:val="0"/>
              <w:snapToGrid w:val="0"/>
              <w:spacing w:after="20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获奖等次</w:t>
            </w:r>
          </w:p>
        </w:tc>
      </w:tr>
      <w:tr w14:paraId="610C0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F0941">
            <w:pPr>
              <w:widowControl/>
              <w:overflowPunct w:val="0"/>
              <w:adjustRightInd w:val="0"/>
              <w:snapToGrid w:val="0"/>
              <w:spacing w:after="20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F76B7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鲁珊珊</w:t>
            </w:r>
          </w:p>
        </w:tc>
        <w:tc>
          <w:tcPr>
            <w:tcW w:w="3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1B5D3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灵璧县高级职业技术学校</w:t>
            </w:r>
          </w:p>
        </w:tc>
        <w:tc>
          <w:tcPr>
            <w:tcW w:w="2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533F35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医药卫生大类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B57C6">
            <w:pPr>
              <w:widowControl/>
              <w:overflowPunct w:val="0"/>
              <w:adjustRightInd w:val="0"/>
              <w:snapToGrid w:val="0"/>
              <w:spacing w:after="20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特等奖</w:t>
            </w:r>
          </w:p>
        </w:tc>
      </w:tr>
      <w:tr w14:paraId="5EFFE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1614DB">
            <w:pPr>
              <w:widowControl/>
              <w:overflowPunct w:val="0"/>
              <w:adjustRightInd w:val="0"/>
              <w:snapToGrid w:val="0"/>
              <w:spacing w:after="20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2DEA1"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周小程</w:t>
            </w:r>
          </w:p>
        </w:tc>
        <w:tc>
          <w:tcPr>
            <w:tcW w:w="3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E9053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ahoma" w:hAnsi="Tahoma" w:eastAsia="微软雅黑" w:cs="Times New Roman"/>
                <w:kern w:val="0"/>
                <w:sz w:val="22"/>
                <w:szCs w:val="22"/>
              </w:rPr>
              <w:t>灵璧县高级职业技术学校</w:t>
            </w:r>
          </w:p>
        </w:tc>
        <w:tc>
          <w:tcPr>
            <w:tcW w:w="2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64FF10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ahoma" w:hAnsi="Tahoma" w:eastAsia="微软雅黑" w:cs="Times New Roman"/>
                <w:kern w:val="0"/>
                <w:sz w:val="22"/>
                <w:szCs w:val="22"/>
              </w:rPr>
              <w:t>交通运输大类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2D6E7B">
            <w:pPr>
              <w:widowControl/>
              <w:overflowPunct w:val="0"/>
              <w:adjustRightInd w:val="0"/>
              <w:snapToGrid w:val="0"/>
              <w:spacing w:after="20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616ED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89CDD">
            <w:pPr>
              <w:widowControl/>
              <w:overflowPunct w:val="0"/>
              <w:adjustRightInd w:val="0"/>
              <w:snapToGrid w:val="0"/>
              <w:spacing w:after="20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A4D9EF"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种雪剑</w:t>
            </w:r>
          </w:p>
        </w:tc>
        <w:tc>
          <w:tcPr>
            <w:tcW w:w="3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482E1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ahoma" w:hAnsi="Tahoma" w:eastAsia="微软雅黑" w:cs="Times New Roman"/>
                <w:kern w:val="0"/>
                <w:sz w:val="22"/>
                <w:szCs w:val="22"/>
              </w:rPr>
              <w:t>灵璧县高级职业技术学校</w:t>
            </w:r>
          </w:p>
        </w:tc>
        <w:tc>
          <w:tcPr>
            <w:tcW w:w="2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439C6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ahoma" w:hAnsi="Tahoma" w:eastAsia="微软雅黑" w:cs="Times New Roman"/>
                <w:kern w:val="0"/>
                <w:sz w:val="22"/>
                <w:szCs w:val="22"/>
              </w:rPr>
              <w:t>教育与体育大类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0A04E">
            <w:pPr>
              <w:widowControl/>
              <w:overflowPunct w:val="0"/>
              <w:adjustRightInd w:val="0"/>
              <w:snapToGrid w:val="0"/>
              <w:spacing w:after="20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5072A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2A129">
            <w:pPr>
              <w:widowControl/>
              <w:overflowPunct w:val="0"/>
              <w:adjustRightInd w:val="0"/>
              <w:snapToGrid w:val="0"/>
              <w:spacing w:after="20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B844E"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马家丰</w:t>
            </w:r>
          </w:p>
        </w:tc>
        <w:tc>
          <w:tcPr>
            <w:tcW w:w="3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C8180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ahoma" w:hAnsi="Tahoma" w:eastAsia="微软雅黑" w:cs="Times New Roman"/>
                <w:kern w:val="0"/>
                <w:sz w:val="22"/>
                <w:szCs w:val="22"/>
              </w:rPr>
              <w:t>宿州应用技术学校</w:t>
            </w:r>
          </w:p>
        </w:tc>
        <w:tc>
          <w:tcPr>
            <w:tcW w:w="2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20C5B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ahoma" w:hAnsi="Tahoma" w:eastAsia="微软雅黑" w:cs="Times New Roman"/>
                <w:kern w:val="0"/>
                <w:sz w:val="22"/>
                <w:szCs w:val="22"/>
              </w:rPr>
              <w:t>电子与信息大类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38CA9">
            <w:pPr>
              <w:widowControl/>
              <w:overflowPunct w:val="0"/>
              <w:adjustRightInd w:val="0"/>
              <w:snapToGrid w:val="0"/>
              <w:spacing w:after="20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73D5F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BFC34">
            <w:pPr>
              <w:widowControl/>
              <w:overflowPunct w:val="0"/>
              <w:adjustRightInd w:val="0"/>
              <w:snapToGrid w:val="0"/>
              <w:spacing w:after="20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17F4B"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张颖</w:t>
            </w:r>
          </w:p>
        </w:tc>
        <w:tc>
          <w:tcPr>
            <w:tcW w:w="3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16B83C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ahoma" w:hAnsi="Tahoma" w:eastAsia="微软雅黑" w:cs="Times New Roman"/>
                <w:kern w:val="0"/>
                <w:sz w:val="22"/>
                <w:szCs w:val="22"/>
              </w:rPr>
              <w:t>宿州应用技术学校</w:t>
            </w:r>
          </w:p>
        </w:tc>
        <w:tc>
          <w:tcPr>
            <w:tcW w:w="2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45B7BC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ahoma" w:hAnsi="Tahoma" w:eastAsia="微软雅黑" w:cs="Times New Roman"/>
                <w:kern w:val="0"/>
                <w:sz w:val="22"/>
                <w:szCs w:val="22"/>
              </w:rPr>
              <w:t>装备制造大类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68B8B">
            <w:pPr>
              <w:widowControl/>
              <w:overflowPunct w:val="0"/>
              <w:adjustRightInd w:val="0"/>
              <w:snapToGrid w:val="0"/>
              <w:spacing w:after="20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45AF8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7BA49">
            <w:pPr>
              <w:widowControl/>
              <w:overflowPunct w:val="0"/>
              <w:adjustRightInd w:val="0"/>
              <w:snapToGrid w:val="0"/>
              <w:spacing w:after="20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C5C3A"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吕姗姗</w:t>
            </w:r>
          </w:p>
        </w:tc>
        <w:tc>
          <w:tcPr>
            <w:tcW w:w="3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D2B45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ahoma" w:hAnsi="Tahoma" w:eastAsia="微软雅黑" w:cs="Times New Roman"/>
                <w:kern w:val="0"/>
                <w:sz w:val="22"/>
                <w:szCs w:val="22"/>
              </w:rPr>
              <w:t>灵璧县高级职业技术学校</w:t>
            </w:r>
          </w:p>
        </w:tc>
        <w:tc>
          <w:tcPr>
            <w:tcW w:w="2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886E6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ahoma" w:hAnsi="Tahoma" w:eastAsia="微软雅黑" w:cs="Times New Roman"/>
                <w:kern w:val="0"/>
                <w:sz w:val="22"/>
                <w:szCs w:val="22"/>
              </w:rPr>
              <w:t>土木建筑大类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5536C">
            <w:pPr>
              <w:widowControl/>
              <w:overflowPunct w:val="0"/>
              <w:adjustRightInd w:val="0"/>
              <w:snapToGrid w:val="0"/>
              <w:spacing w:after="20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103C8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57489">
            <w:pPr>
              <w:widowControl/>
              <w:overflowPunct w:val="0"/>
              <w:adjustRightInd w:val="0"/>
              <w:snapToGrid w:val="0"/>
              <w:spacing w:after="20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85843"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李洪如</w:t>
            </w:r>
          </w:p>
        </w:tc>
        <w:tc>
          <w:tcPr>
            <w:tcW w:w="3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DB112D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ahoma" w:hAnsi="Tahoma" w:eastAsia="微软雅黑" w:cs="Times New Roman"/>
                <w:kern w:val="0"/>
                <w:sz w:val="22"/>
                <w:szCs w:val="22"/>
              </w:rPr>
              <w:t>安徽省宿州逸夫师范学校</w:t>
            </w:r>
          </w:p>
        </w:tc>
        <w:tc>
          <w:tcPr>
            <w:tcW w:w="2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5E235A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ahoma" w:hAnsi="Tahoma" w:eastAsia="微软雅黑" w:cs="Times New Roman"/>
                <w:kern w:val="0"/>
                <w:sz w:val="22"/>
                <w:szCs w:val="22"/>
              </w:rPr>
              <w:t>教育与体育大类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193806">
            <w:pPr>
              <w:widowControl/>
              <w:overflowPunct w:val="0"/>
              <w:adjustRightInd w:val="0"/>
              <w:snapToGrid w:val="0"/>
              <w:spacing w:after="20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4E91A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53948">
            <w:pPr>
              <w:widowControl/>
              <w:overflowPunct w:val="0"/>
              <w:adjustRightInd w:val="0"/>
              <w:snapToGrid w:val="0"/>
              <w:spacing w:after="20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E62EE"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王银锁</w:t>
            </w:r>
          </w:p>
        </w:tc>
        <w:tc>
          <w:tcPr>
            <w:tcW w:w="3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42855C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ahoma" w:hAnsi="Tahoma" w:eastAsia="微软雅黑" w:cs="Times New Roman"/>
                <w:kern w:val="0"/>
                <w:sz w:val="22"/>
                <w:szCs w:val="22"/>
              </w:rPr>
              <w:t>安徽省宿州工业学校</w:t>
            </w:r>
          </w:p>
        </w:tc>
        <w:tc>
          <w:tcPr>
            <w:tcW w:w="2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2E820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ahoma" w:hAnsi="Tahoma" w:eastAsia="微软雅黑" w:cs="Times New Roman"/>
                <w:kern w:val="0"/>
                <w:sz w:val="22"/>
                <w:szCs w:val="22"/>
              </w:rPr>
              <w:t>电子与信息大类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F357A">
            <w:pPr>
              <w:widowControl/>
              <w:overflowPunct w:val="0"/>
              <w:adjustRightInd w:val="0"/>
              <w:snapToGrid w:val="0"/>
              <w:spacing w:after="20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70887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2F124B">
            <w:pPr>
              <w:widowControl/>
              <w:overflowPunct w:val="0"/>
              <w:adjustRightInd w:val="0"/>
              <w:snapToGrid w:val="0"/>
              <w:spacing w:after="20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0FCF5"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刘丽</w:t>
            </w:r>
          </w:p>
        </w:tc>
        <w:tc>
          <w:tcPr>
            <w:tcW w:w="3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266A6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ahoma" w:hAnsi="Tahoma" w:eastAsia="微软雅黑" w:cs="Times New Roman"/>
                <w:kern w:val="0"/>
                <w:sz w:val="22"/>
                <w:szCs w:val="22"/>
              </w:rPr>
              <w:t>安徽工程技术学校</w:t>
            </w:r>
          </w:p>
        </w:tc>
        <w:tc>
          <w:tcPr>
            <w:tcW w:w="2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DEA695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ahoma" w:hAnsi="Tahoma" w:eastAsia="微软雅黑" w:cs="Times New Roman"/>
                <w:kern w:val="0"/>
                <w:sz w:val="22"/>
                <w:szCs w:val="22"/>
              </w:rPr>
              <w:t>电子与信息大类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34195">
            <w:pPr>
              <w:widowControl/>
              <w:overflowPunct w:val="0"/>
              <w:adjustRightInd w:val="0"/>
              <w:snapToGrid w:val="0"/>
              <w:spacing w:after="20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6783E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C19EA">
            <w:pPr>
              <w:widowControl/>
              <w:overflowPunct w:val="0"/>
              <w:adjustRightInd w:val="0"/>
              <w:snapToGrid w:val="0"/>
              <w:spacing w:after="20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59EE2"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吴 萍</w:t>
            </w:r>
          </w:p>
        </w:tc>
        <w:tc>
          <w:tcPr>
            <w:tcW w:w="3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F1447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imes New Roman"/>
                <w:kern w:val="0"/>
                <w:sz w:val="22"/>
                <w:szCs w:val="22"/>
              </w:rPr>
              <w:t>宿州中原航空中等专业学校</w:t>
            </w:r>
          </w:p>
        </w:tc>
        <w:tc>
          <w:tcPr>
            <w:tcW w:w="2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C79C5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kern w:val="0"/>
                <w:sz w:val="24"/>
                <w:szCs w:val="24"/>
              </w:rPr>
              <w:t>航空服务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AB0EA">
            <w:pPr>
              <w:widowControl/>
              <w:overflowPunct w:val="0"/>
              <w:adjustRightInd w:val="0"/>
              <w:snapToGrid w:val="0"/>
              <w:spacing w:after="20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1D474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1F80E">
            <w:pPr>
              <w:widowControl/>
              <w:overflowPunct w:val="0"/>
              <w:adjustRightInd w:val="0"/>
              <w:snapToGrid w:val="0"/>
              <w:spacing w:after="20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D2BECF"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贾玉娟</w:t>
            </w:r>
          </w:p>
        </w:tc>
        <w:tc>
          <w:tcPr>
            <w:tcW w:w="3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145F7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Tahoma" w:eastAsia="方正黑体_GBK" w:cs="Times New Roman"/>
                <w:kern w:val="0"/>
                <w:sz w:val="22"/>
                <w:szCs w:val="22"/>
              </w:rPr>
              <w:t>宿州工业学校</w:t>
            </w:r>
          </w:p>
        </w:tc>
        <w:tc>
          <w:tcPr>
            <w:tcW w:w="2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06088E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kern w:val="0"/>
                <w:sz w:val="24"/>
                <w:szCs w:val="24"/>
              </w:rPr>
              <w:t>机电技术应用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90985">
            <w:pPr>
              <w:widowControl/>
              <w:overflowPunct w:val="0"/>
              <w:adjustRightInd w:val="0"/>
              <w:snapToGrid w:val="0"/>
              <w:spacing w:after="20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14:paraId="4622D7F8">
      <w:pPr>
        <w:widowControl w:val="0"/>
        <w:adjustRightInd/>
        <w:snapToGrid/>
        <w:spacing w:after="200" w:line="240" w:lineRule="auto"/>
        <w:jc w:val="left"/>
        <w:rPr>
          <w:rFonts w:ascii="Tahoma" w:hAnsi="Tahoma" w:eastAsia="微软雅黑" w:cs="Times New Roman"/>
          <w:kern w:val="0"/>
          <w:sz w:val="40"/>
          <w:szCs w:val="48"/>
        </w:rPr>
      </w:pPr>
    </w:p>
    <w:p w14:paraId="4682E4E7"/>
    <w:p w14:paraId="2D184C0F"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C2CC2"/>
    <w:rsid w:val="6E0C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2024-12-23T08:03:00Z</dcterms:created>
  <dc:creator>Yoghurt</dc:creator>
  <cp:lastModifiedBy>Yoghurt</cp:lastModifiedBy>
  <dcterms:modified xsi:type="dcterms:W3CDTF">2024-12-23T08:03:54Z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C16592BFC6A743A792435E84BD0D47F5_11</vt:lpwstr>
  </property>
</Properties>
</file>